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9059D3"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w:t>
      </w:r>
      <w:r w:rsidR="008E6B36">
        <w:rPr>
          <w:rFonts w:ascii="Times New Roman" w:hAnsi="Times New Roman" w:cs="Times New Roman"/>
          <w:b/>
          <w:bCs/>
          <w:color w:val="auto"/>
          <w:spacing w:val="0"/>
          <w:sz w:val="24"/>
          <w:szCs w:val="24"/>
        </w:rPr>
        <w:t>ių priemonių ir įrankių</w:t>
      </w:r>
      <w:r w:rsidR="00F52C6D">
        <w:rPr>
          <w:rFonts w:ascii="Times New Roman" w:hAnsi="Times New Roman" w:cs="Times New Roman"/>
          <w:b/>
          <w:bCs/>
          <w:color w:val="auto"/>
          <w:spacing w:val="0"/>
          <w:sz w:val="24"/>
          <w:szCs w:val="24"/>
        </w:rPr>
        <w:t xml:space="preserve">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p w:rsidR="008E6B36" w:rsidRPr="008E6B36" w:rsidRDefault="008E6B36" w:rsidP="009059D3">
      <w:pPr>
        <w:spacing w:before="60" w:after="60" w:line="240" w:lineRule="auto"/>
        <w:jc w:val="both"/>
        <w:rPr>
          <w:rFonts w:ascii="Times New Roman" w:eastAsia="Times New Roman" w:hAnsi="Times New Roman" w:cs="Times New Roman"/>
          <w:b/>
          <w:sz w:val="24"/>
          <w:szCs w:val="24"/>
          <w:lang w:eastAsia="en-US"/>
        </w:rPr>
      </w:pPr>
      <w:r w:rsidRPr="008E6B36">
        <w:rPr>
          <w:rFonts w:ascii="Times New Roman" w:eastAsia="Times New Roman" w:hAnsi="Times New Roman" w:cs="Times New Roman"/>
          <w:b/>
          <w:sz w:val="24"/>
          <w:szCs w:val="24"/>
          <w:lang w:eastAsia="en-US"/>
        </w:rPr>
        <w:t>1 pirkimo dalis. Laboratorinės priemonės</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536"/>
        <w:gridCol w:w="992"/>
        <w:gridCol w:w="1869"/>
        <w:gridCol w:w="1730"/>
      </w:tblGrid>
      <w:tr w:rsidR="009059D3" w:rsidRPr="009059D3" w:rsidTr="008C55FD">
        <w:trPr>
          <w:trHeight w:val="225"/>
        </w:trPr>
        <w:tc>
          <w:tcPr>
            <w:tcW w:w="704"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536"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8C55FD">
        <w:trPr>
          <w:trHeight w:val="103"/>
        </w:trPr>
        <w:tc>
          <w:tcPr>
            <w:tcW w:w="704"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536"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8C55FD">
        <w:trPr>
          <w:trHeight w:val="298"/>
        </w:trPr>
        <w:tc>
          <w:tcPr>
            <w:tcW w:w="704" w:type="dxa"/>
          </w:tcPr>
          <w:p w:rsidR="009059D3"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536" w:type="dxa"/>
          </w:tcPr>
          <w:p w:rsidR="009059D3" w:rsidRPr="00B42742" w:rsidRDefault="00B9622D" w:rsidP="008C55FD">
            <w:pPr>
              <w:spacing w:after="0" w:line="240" w:lineRule="auto"/>
              <w:ind w:left="176"/>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Augalų daigumo eksperimentų rinkinys</w:t>
            </w:r>
          </w:p>
        </w:tc>
        <w:tc>
          <w:tcPr>
            <w:tcW w:w="992" w:type="dxa"/>
          </w:tcPr>
          <w:p w:rsidR="009059D3"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8C55FD">
        <w:trPr>
          <w:trHeight w:val="298"/>
        </w:trPr>
        <w:tc>
          <w:tcPr>
            <w:tcW w:w="704" w:type="dxa"/>
          </w:tcPr>
          <w:p w:rsidR="009059D3"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536" w:type="dxa"/>
          </w:tcPr>
          <w:p w:rsidR="009059D3" w:rsidRPr="00B42742" w:rsidRDefault="00B9622D" w:rsidP="008C55FD">
            <w:pPr>
              <w:spacing w:after="0" w:line="240" w:lineRule="auto"/>
              <w:ind w:left="187" w:right="848"/>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Elektrochemijos rinkinys</w:t>
            </w:r>
          </w:p>
        </w:tc>
        <w:tc>
          <w:tcPr>
            <w:tcW w:w="992" w:type="dxa"/>
          </w:tcPr>
          <w:p w:rsidR="009059D3"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Molekulių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Mechanikos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Elektros pagrindų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Indukcinės ir kintamosios srovės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Pr="00B42742"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Didysis fizikos pagrindų rinkinys-laboratorija</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6E7A83">
              <w:rPr>
                <w:rFonts w:ascii="Times New Roman" w:hAnsi="Times New Roman" w:cs="Times New Roman"/>
                <w:sz w:val="24"/>
                <w:szCs w:val="24"/>
              </w:rPr>
              <w:t>Elektrostatikos</w:t>
            </w:r>
            <w:proofErr w:type="spellEnd"/>
            <w:r w:rsidRPr="006E7A83">
              <w:rPr>
                <w:rFonts w:ascii="Times New Roman" w:hAnsi="Times New Roman" w:cs="Times New Roman"/>
                <w:sz w:val="24"/>
                <w:szCs w:val="24"/>
              </w:rPr>
              <w:t>, magnetizmo ir elektrochemijos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Elektros gamybos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Optikos eksperimentų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11.</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Demonstracinis Optikos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Žemės ir mėnulio judėjimo demonstracinis modelis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Kamuoliuko ir žiedo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Švytuoklė</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8C55FD">
        <w:trPr>
          <w:trHeight w:val="298"/>
        </w:trPr>
        <w:tc>
          <w:tcPr>
            <w:tcW w:w="704" w:type="dxa"/>
          </w:tcPr>
          <w:p w:rsidR="00F96B8E"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15.</w:t>
            </w:r>
          </w:p>
        </w:tc>
        <w:tc>
          <w:tcPr>
            <w:tcW w:w="4536" w:type="dxa"/>
          </w:tcPr>
          <w:p w:rsidR="00F96B8E"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Atsinaujinančių energijos šaltinių rinkinys</w:t>
            </w:r>
          </w:p>
        </w:tc>
        <w:tc>
          <w:tcPr>
            <w:tcW w:w="992" w:type="dxa"/>
          </w:tcPr>
          <w:p w:rsidR="00F96B8E"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16.</w:t>
            </w:r>
          </w:p>
        </w:tc>
        <w:tc>
          <w:tcPr>
            <w:tcW w:w="4536" w:type="dxa"/>
          </w:tcPr>
          <w:p w:rsidR="006E6374" w:rsidRPr="0080751F"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Elektrostatinės indukcijos mašina</w:t>
            </w:r>
          </w:p>
        </w:tc>
        <w:tc>
          <w:tcPr>
            <w:tcW w:w="992" w:type="dxa"/>
          </w:tcPr>
          <w:p w:rsidR="006E6374" w:rsidRPr="0080751F"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17.</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Plazmos rutulys</w:t>
            </w:r>
          </w:p>
        </w:tc>
        <w:tc>
          <w:tcPr>
            <w:tcW w:w="992" w:type="dxa"/>
          </w:tcPr>
          <w:p w:rsidR="006E6374"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18.</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Radiacijos priemonių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19.</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Svarelių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20.</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Skirtingų medžiagų kubelių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21.</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Spalvų maišyklė</w:t>
            </w:r>
          </w:p>
        </w:tc>
        <w:tc>
          <w:tcPr>
            <w:tcW w:w="992" w:type="dxa"/>
          </w:tcPr>
          <w:p w:rsidR="006E6374" w:rsidRPr="00B42742"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8C55FD">
        <w:trPr>
          <w:trHeight w:val="298"/>
        </w:trPr>
        <w:tc>
          <w:tcPr>
            <w:tcW w:w="704" w:type="dxa"/>
          </w:tcPr>
          <w:p w:rsidR="006E6374" w:rsidRDefault="00B9622D"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22.</w:t>
            </w:r>
          </w:p>
        </w:tc>
        <w:tc>
          <w:tcPr>
            <w:tcW w:w="4536" w:type="dxa"/>
          </w:tcPr>
          <w:p w:rsidR="006E6374" w:rsidRDefault="00B9622D" w:rsidP="008C55FD">
            <w:pPr>
              <w:spacing w:after="0" w:line="240" w:lineRule="auto"/>
              <w:ind w:left="187"/>
              <w:jc w:val="both"/>
              <w:rPr>
                <w:rFonts w:ascii="Times New Roman" w:eastAsia="Times New Roman" w:hAnsi="Times New Roman" w:cs="Times New Roman"/>
                <w:color w:val="000000" w:themeColor="text1"/>
                <w:sz w:val="24"/>
                <w:szCs w:val="24"/>
                <w:lang w:eastAsia="en-US"/>
              </w:rPr>
            </w:pPr>
            <w:r w:rsidRPr="006E7A83">
              <w:rPr>
                <w:rFonts w:ascii="Times New Roman" w:hAnsi="Times New Roman" w:cs="Times New Roman"/>
                <w:sz w:val="24"/>
                <w:szCs w:val="24"/>
              </w:rPr>
              <w:t>Atomo modelio rinkinys</w:t>
            </w:r>
          </w:p>
        </w:tc>
        <w:tc>
          <w:tcPr>
            <w:tcW w:w="992" w:type="dxa"/>
          </w:tcPr>
          <w:p w:rsidR="006E6374" w:rsidRDefault="00B9622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bl>
    <w:p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lastRenderedPageBreak/>
        <w:t>*Tais atvejais, kai pagal galiojančius teisės aktus tiekėjui nereikia mokėti PVM, jis nurodo priežastis, dėl kurių PVM nemokamas________________________________________ .</w:t>
      </w:r>
    </w:p>
    <w:p w:rsidR="00B9622D" w:rsidRPr="008E6B36" w:rsidRDefault="00B9622D" w:rsidP="00B9622D">
      <w:pPr>
        <w:spacing w:before="60" w:after="6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8E6B36">
        <w:rPr>
          <w:rFonts w:ascii="Times New Roman" w:eastAsia="Times New Roman" w:hAnsi="Times New Roman" w:cs="Times New Roman"/>
          <w:b/>
          <w:sz w:val="24"/>
          <w:szCs w:val="24"/>
          <w:lang w:eastAsia="en-US"/>
        </w:rPr>
        <w:t xml:space="preserve"> pirkimo dalis. Laboratorinės priemonės</w:t>
      </w:r>
      <w:r w:rsidR="00CB63B5">
        <w:rPr>
          <w:rFonts w:ascii="Times New Roman" w:eastAsia="Times New Roman" w:hAnsi="Times New Roman" w:cs="Times New Roman"/>
          <w:b/>
          <w:sz w:val="24"/>
          <w:szCs w:val="24"/>
          <w:lang w:eastAsia="en-US"/>
        </w:rPr>
        <w:t xml:space="preserve"> biologijai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536"/>
        <w:gridCol w:w="992"/>
        <w:gridCol w:w="1869"/>
        <w:gridCol w:w="1730"/>
      </w:tblGrid>
      <w:tr w:rsidR="00B9622D" w:rsidRPr="009059D3" w:rsidTr="008C55FD">
        <w:trPr>
          <w:trHeight w:val="225"/>
        </w:trPr>
        <w:tc>
          <w:tcPr>
            <w:tcW w:w="704" w:type="dxa"/>
            <w:shd w:val="clear" w:color="auto" w:fill="F2F2F2" w:themeFill="background1" w:themeFillShade="F2"/>
            <w:vAlign w:val="center"/>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536" w:type="dxa"/>
            <w:shd w:val="clear" w:color="auto" w:fill="F2F2F2" w:themeFill="background1" w:themeFillShade="F2"/>
            <w:vAlign w:val="center"/>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B9622D" w:rsidRPr="009059D3" w:rsidTr="008C55FD">
        <w:trPr>
          <w:trHeight w:val="103"/>
        </w:trPr>
        <w:tc>
          <w:tcPr>
            <w:tcW w:w="704" w:type="dxa"/>
            <w:vAlign w:val="center"/>
          </w:tcPr>
          <w:p w:rsidR="00B9622D" w:rsidRPr="009059D3" w:rsidRDefault="00B9622D"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536" w:type="dxa"/>
            <w:vAlign w:val="center"/>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536" w:type="dxa"/>
          </w:tcPr>
          <w:p w:rsidR="00B9622D" w:rsidRPr="00B42742" w:rsidRDefault="00CB63B5" w:rsidP="00F50FDA">
            <w:pPr>
              <w:spacing w:after="0" w:line="240" w:lineRule="auto"/>
              <w:ind w:left="34" w:firstLine="12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Dirvožemio</w:t>
            </w:r>
            <w:r w:rsidRPr="00A17F4B">
              <w:rPr>
                <w:rFonts w:ascii="Times New Roman" w:hAnsi="Times New Roman" w:cs="Times New Roman"/>
                <w:sz w:val="24"/>
                <w:szCs w:val="24"/>
              </w:rPr>
              <w:t xml:space="preserve"> </w:t>
            </w:r>
            <w:r w:rsidRPr="00A17F4B">
              <w:rPr>
                <w:rFonts w:ascii="Times New Roman" w:hAnsi="Times New Roman" w:cs="Times New Roman"/>
                <w:sz w:val="24"/>
                <w:szCs w:val="24"/>
              </w:rPr>
              <w:t>tyrimų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536" w:type="dxa"/>
          </w:tcPr>
          <w:p w:rsidR="00B9622D" w:rsidRPr="00B42742" w:rsidRDefault="00CB63B5" w:rsidP="00F50FDA">
            <w:pPr>
              <w:spacing w:after="0" w:line="240" w:lineRule="auto"/>
              <w:ind w:left="187" w:right="848"/>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Preparavimo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hAnsi="Times New Roman" w:cs="Times New Roman"/>
                <w:sz w:val="24"/>
                <w:szCs w:val="24"/>
              </w:rPr>
              <w:t xml:space="preserve">Histologijos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 xml:space="preserve">Zoologijos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 xml:space="preserve">Augalų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Embriono vystymosi etapų modelis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Pr="00B42742"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A17F4B">
              <w:rPr>
                <w:rFonts w:ascii="Times New Roman" w:hAnsi="Times New Roman" w:cs="Times New Roman"/>
                <w:sz w:val="24"/>
                <w:szCs w:val="24"/>
              </w:rPr>
              <w:t>Polimerazės</w:t>
            </w:r>
            <w:proofErr w:type="spellEnd"/>
            <w:r w:rsidRPr="00A17F4B">
              <w:rPr>
                <w:rFonts w:ascii="Times New Roman" w:hAnsi="Times New Roman" w:cs="Times New Roman"/>
                <w:sz w:val="24"/>
                <w:szCs w:val="24"/>
              </w:rPr>
              <w:t xml:space="preserve"> grandininės reakcijos </w:t>
            </w:r>
            <w:proofErr w:type="spellStart"/>
            <w:r w:rsidRPr="00A17F4B">
              <w:rPr>
                <w:rFonts w:ascii="Times New Roman" w:hAnsi="Times New Roman" w:cs="Times New Roman"/>
                <w:sz w:val="24"/>
                <w:szCs w:val="24"/>
              </w:rPr>
              <w:t>termocikleris</w:t>
            </w:r>
            <w:proofErr w:type="spellEnd"/>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Biologijos eksperimentų rinkinys</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8C55FD">
        <w:trPr>
          <w:trHeight w:val="298"/>
        </w:trPr>
        <w:tc>
          <w:tcPr>
            <w:tcW w:w="704" w:type="dxa"/>
          </w:tcPr>
          <w:p w:rsidR="00B9622D" w:rsidRDefault="00CB63B5"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536" w:type="dxa"/>
          </w:tcPr>
          <w:p w:rsidR="00B9622D"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7F4B">
              <w:rPr>
                <w:rFonts w:ascii="Times New Roman" w:hAnsi="Times New Roman" w:cs="Times New Roman"/>
                <w:sz w:val="24"/>
                <w:szCs w:val="24"/>
              </w:rPr>
              <w:t>Gelių sistema</w:t>
            </w:r>
          </w:p>
        </w:tc>
        <w:tc>
          <w:tcPr>
            <w:tcW w:w="992" w:type="dxa"/>
          </w:tcPr>
          <w:p w:rsidR="00B9622D"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B9622D" w:rsidRPr="00B42742" w:rsidRDefault="00B9622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color w:val="FF0000"/>
                <w:sz w:val="24"/>
                <w:szCs w:val="24"/>
                <w:lang w:eastAsia="en-US"/>
              </w:rPr>
            </w:pPr>
          </w:p>
        </w:tc>
      </w:tr>
      <w:tr w:rsidR="00B9622D" w:rsidRPr="009059D3" w:rsidTr="00F50FDA">
        <w:trPr>
          <w:trHeight w:val="298"/>
        </w:trPr>
        <w:tc>
          <w:tcPr>
            <w:tcW w:w="8101" w:type="dxa"/>
            <w:gridSpan w:val="4"/>
          </w:tcPr>
          <w:p w:rsidR="00B9622D" w:rsidRPr="009059D3" w:rsidRDefault="00B9622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sz w:val="24"/>
                <w:szCs w:val="24"/>
                <w:lang w:eastAsia="en-US"/>
              </w:rPr>
            </w:pPr>
          </w:p>
        </w:tc>
      </w:tr>
      <w:tr w:rsidR="00B9622D" w:rsidRPr="009059D3" w:rsidTr="00F50FDA">
        <w:trPr>
          <w:trHeight w:val="298"/>
        </w:trPr>
        <w:tc>
          <w:tcPr>
            <w:tcW w:w="8101" w:type="dxa"/>
            <w:gridSpan w:val="4"/>
          </w:tcPr>
          <w:p w:rsidR="00B9622D" w:rsidRPr="009059D3" w:rsidRDefault="00B9622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sz w:val="24"/>
                <w:szCs w:val="24"/>
                <w:lang w:eastAsia="en-US"/>
              </w:rPr>
            </w:pPr>
          </w:p>
        </w:tc>
      </w:tr>
      <w:tr w:rsidR="00B9622D" w:rsidRPr="009059D3" w:rsidTr="00F50FDA">
        <w:trPr>
          <w:trHeight w:val="298"/>
        </w:trPr>
        <w:tc>
          <w:tcPr>
            <w:tcW w:w="8101" w:type="dxa"/>
            <w:gridSpan w:val="4"/>
          </w:tcPr>
          <w:p w:rsidR="00B9622D" w:rsidRPr="009059D3" w:rsidRDefault="00B9622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B9622D" w:rsidRPr="009059D3" w:rsidRDefault="00B9622D" w:rsidP="00F50FDA">
            <w:pPr>
              <w:spacing w:after="0" w:line="240" w:lineRule="auto"/>
              <w:ind w:firstLine="41"/>
              <w:rPr>
                <w:rFonts w:ascii="Times New Roman" w:eastAsia="Times New Roman" w:hAnsi="Times New Roman" w:cs="Times New Roman"/>
                <w:sz w:val="24"/>
                <w:szCs w:val="24"/>
                <w:lang w:eastAsia="en-US"/>
              </w:rPr>
            </w:pPr>
          </w:p>
        </w:tc>
      </w:tr>
    </w:tbl>
    <w:p w:rsidR="00B9622D" w:rsidRDefault="00B9622D" w:rsidP="00B9622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B63B5" w:rsidRPr="00287D56" w:rsidRDefault="00CB63B5" w:rsidP="00CB63B5">
      <w:pPr>
        <w:widowControl w:val="0"/>
        <w:spacing w:after="0"/>
        <w:jc w:val="both"/>
        <w:rPr>
          <w:rStyle w:val="Lentelsuraas2"/>
          <w:bCs/>
          <w:i/>
          <w:iCs/>
          <w:szCs w:val="24"/>
        </w:rPr>
      </w:pPr>
      <w:r w:rsidRPr="00287D56">
        <w:rPr>
          <w:rStyle w:val="Lentelsuraas2"/>
          <w:i/>
          <w:iCs/>
          <w:szCs w:val="24"/>
        </w:rPr>
        <w:t>Pastabos:</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CB63B5" w:rsidRDefault="00CB63B5" w:rsidP="00CB63B5">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9622D" w:rsidRPr="00287D56" w:rsidRDefault="00B9622D" w:rsidP="00287D56">
      <w:pPr>
        <w:tabs>
          <w:tab w:val="left" w:pos="1276"/>
        </w:tabs>
        <w:spacing w:before="120"/>
        <w:jc w:val="both"/>
        <w:rPr>
          <w:rFonts w:ascii="Times New Roman" w:hAnsi="Times New Roman" w:cs="Times New Roman"/>
          <w:i/>
          <w:iCs/>
          <w:sz w:val="22"/>
          <w:szCs w:val="24"/>
        </w:rPr>
      </w:pPr>
    </w:p>
    <w:p w:rsidR="00CB63B5" w:rsidRPr="008E6B36" w:rsidRDefault="00CB63B5" w:rsidP="00CB63B5">
      <w:pPr>
        <w:spacing w:before="60" w:after="6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8E6B36">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Įrankiai laboratorijai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252"/>
        <w:gridCol w:w="1134"/>
        <w:gridCol w:w="1869"/>
        <w:gridCol w:w="1730"/>
      </w:tblGrid>
      <w:tr w:rsidR="00CB63B5" w:rsidRPr="009059D3" w:rsidTr="008C55FD">
        <w:trPr>
          <w:trHeight w:val="225"/>
        </w:trPr>
        <w:tc>
          <w:tcPr>
            <w:tcW w:w="846"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252"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134"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CB63B5" w:rsidRPr="009059D3" w:rsidTr="008C55FD">
        <w:trPr>
          <w:trHeight w:val="103"/>
        </w:trPr>
        <w:tc>
          <w:tcPr>
            <w:tcW w:w="846"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252"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134"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252" w:type="dxa"/>
          </w:tcPr>
          <w:p w:rsidR="00CB63B5" w:rsidRPr="00B42742" w:rsidRDefault="00CB63B5" w:rsidP="00F50FDA">
            <w:pPr>
              <w:spacing w:after="0" w:line="240" w:lineRule="auto"/>
              <w:ind w:left="34" w:firstLine="125"/>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Pincetas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252" w:type="dxa"/>
          </w:tcPr>
          <w:p w:rsidR="00CB63B5" w:rsidRPr="00B42742" w:rsidRDefault="00CB63B5" w:rsidP="00F50FDA">
            <w:pPr>
              <w:spacing w:after="0" w:line="240" w:lineRule="auto"/>
              <w:ind w:left="187" w:right="848"/>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Žnyplės tigliams, 250 mm</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Žnyplės tigliams, 500 mm</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Mentelė</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Kamštelių rinkinys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Guminiai kamšteliai</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Šviesaus plastiko butelis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Svėrimo lėkštelės</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8C55FD">
        <w:trPr>
          <w:trHeight w:val="298"/>
        </w:trPr>
        <w:tc>
          <w:tcPr>
            <w:tcW w:w="846" w:type="dxa"/>
          </w:tcPr>
          <w:p w:rsidR="00CB63B5"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252" w:type="dxa"/>
          </w:tcPr>
          <w:p w:rsidR="00CB63B5" w:rsidRDefault="00CB63B5"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A10112">
              <w:rPr>
                <w:rFonts w:ascii="Times New Roman" w:hAnsi="Times New Roman" w:cs="Times New Roman"/>
                <w:sz w:val="24"/>
                <w:szCs w:val="24"/>
              </w:rPr>
              <w:t>Kilpelė</w:t>
            </w:r>
          </w:p>
        </w:tc>
        <w:tc>
          <w:tcPr>
            <w:tcW w:w="1134" w:type="dxa"/>
          </w:tcPr>
          <w:p w:rsidR="00CB63B5" w:rsidRPr="00B42742" w:rsidRDefault="00CB63B5"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CB63B5" w:rsidRPr="00B42742" w:rsidRDefault="00CB63B5"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 xml:space="preserve">Garinimo lėkštelė  </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11.</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Indas su dangteliu</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Kvarcinis tiglis</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Plastikinė stiklinė</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252"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A10112">
              <w:rPr>
                <w:rFonts w:ascii="Times New Roman" w:hAnsi="Times New Roman" w:cs="Times New Roman"/>
                <w:sz w:val="24"/>
                <w:szCs w:val="24"/>
              </w:rPr>
              <w:t>Matavimo cilindras, 500 ml</w:t>
            </w:r>
          </w:p>
        </w:tc>
        <w:tc>
          <w:tcPr>
            <w:tcW w:w="1134"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lastRenderedPageBreak/>
              <w:t>2. Bendra pasiūlymo kaina be PVM,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r w:rsidR="00CB63B5" w:rsidRPr="009059D3" w:rsidTr="00F50FDA">
        <w:trPr>
          <w:trHeight w:val="298"/>
        </w:trPr>
        <w:tc>
          <w:tcPr>
            <w:tcW w:w="8101" w:type="dxa"/>
            <w:gridSpan w:val="4"/>
          </w:tcPr>
          <w:p w:rsidR="00CB63B5" w:rsidRPr="009059D3" w:rsidRDefault="00CB63B5"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CB63B5" w:rsidRPr="009059D3" w:rsidRDefault="00CB63B5" w:rsidP="00F50FDA">
            <w:pPr>
              <w:spacing w:after="0" w:line="240" w:lineRule="auto"/>
              <w:ind w:firstLine="41"/>
              <w:rPr>
                <w:rFonts w:ascii="Times New Roman" w:eastAsia="Times New Roman" w:hAnsi="Times New Roman" w:cs="Times New Roman"/>
                <w:sz w:val="24"/>
                <w:szCs w:val="24"/>
                <w:lang w:eastAsia="en-US"/>
              </w:rPr>
            </w:pPr>
          </w:p>
        </w:tc>
      </w:tr>
    </w:tbl>
    <w:p w:rsidR="00CB63B5" w:rsidRDefault="00CB63B5" w:rsidP="00CB63B5">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B63B5" w:rsidRPr="00287D56" w:rsidRDefault="00CB63B5" w:rsidP="00CB63B5">
      <w:pPr>
        <w:widowControl w:val="0"/>
        <w:spacing w:after="0"/>
        <w:jc w:val="both"/>
        <w:rPr>
          <w:rStyle w:val="Lentelsuraas2"/>
          <w:bCs/>
          <w:i/>
          <w:iCs/>
          <w:szCs w:val="24"/>
        </w:rPr>
      </w:pPr>
      <w:r w:rsidRPr="00287D56">
        <w:rPr>
          <w:rStyle w:val="Lentelsuraas2"/>
          <w:i/>
          <w:iCs/>
          <w:szCs w:val="24"/>
        </w:rPr>
        <w:t>Pastabos:</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B63B5" w:rsidRPr="00287D56" w:rsidRDefault="00CB63B5" w:rsidP="00CB63B5">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CB63B5" w:rsidRDefault="00CB63B5" w:rsidP="00CB63B5">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8C55FD" w:rsidRPr="008E6B36" w:rsidRDefault="008C55FD" w:rsidP="008C55FD">
      <w:pPr>
        <w:spacing w:before="60" w:after="6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8E6B36">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Laboratoriniai indai ir reikmenys</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394"/>
        <w:gridCol w:w="992"/>
        <w:gridCol w:w="1869"/>
        <w:gridCol w:w="1730"/>
      </w:tblGrid>
      <w:tr w:rsidR="008C55FD" w:rsidRPr="009059D3" w:rsidTr="008C55FD">
        <w:trPr>
          <w:trHeight w:val="225"/>
        </w:trPr>
        <w:tc>
          <w:tcPr>
            <w:tcW w:w="846"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394"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8C55FD" w:rsidRPr="009059D3" w:rsidTr="008C55FD">
        <w:trPr>
          <w:trHeight w:val="103"/>
        </w:trPr>
        <w:tc>
          <w:tcPr>
            <w:tcW w:w="846"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394"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w:t>
            </w:r>
          </w:p>
        </w:tc>
        <w:tc>
          <w:tcPr>
            <w:tcW w:w="4394" w:type="dxa"/>
          </w:tcPr>
          <w:p w:rsidR="008C55FD" w:rsidRPr="00B42742" w:rsidRDefault="008C55FD" w:rsidP="00F50FDA">
            <w:pPr>
              <w:spacing w:after="0" w:line="240" w:lineRule="auto"/>
              <w:ind w:left="34" w:firstLine="125"/>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Kristalizacijos</w:t>
            </w:r>
            <w:proofErr w:type="spellEnd"/>
            <w:r w:rsidRPr="00194A52">
              <w:rPr>
                <w:rFonts w:ascii="Times New Roman" w:hAnsi="Times New Roman" w:cs="Times New Roman"/>
                <w:sz w:val="24"/>
                <w:szCs w:val="24"/>
              </w:rPr>
              <w:t xml:space="preserve"> lėkštelė</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w:t>
            </w:r>
          </w:p>
        </w:tc>
        <w:tc>
          <w:tcPr>
            <w:tcW w:w="4394" w:type="dxa"/>
          </w:tcPr>
          <w:p w:rsidR="008C55FD" w:rsidRPr="00B42742" w:rsidRDefault="008C55FD" w:rsidP="00F50FDA">
            <w:pPr>
              <w:spacing w:after="0" w:line="240" w:lineRule="auto"/>
              <w:ind w:left="187" w:right="848"/>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250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125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4.</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Matavimo cilindras, 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5.</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Matavimo cilindras, 100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6.</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1000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Pr="00B42742"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7.</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250 ml</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8.</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Stiklinis kamštis su šlifu</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9.</w:t>
            </w:r>
          </w:p>
        </w:tc>
        <w:tc>
          <w:tcPr>
            <w:tcW w:w="4394" w:type="dxa"/>
          </w:tcPr>
          <w:p w:rsidR="008C55FD" w:rsidRDefault="008C55FD" w:rsidP="00F50FDA">
            <w:pPr>
              <w:spacing w:after="0" w:line="240" w:lineRule="auto"/>
              <w:ind w:left="187"/>
              <w:jc w:val="both"/>
              <w:rPr>
                <w:rFonts w:ascii="Times New Roman" w:eastAsia="Times New Roman" w:hAnsi="Times New Roman" w:cs="Times New Roman"/>
                <w:color w:val="000000" w:themeColor="text1"/>
                <w:sz w:val="24"/>
                <w:szCs w:val="24"/>
                <w:lang w:eastAsia="en-US"/>
              </w:rPr>
            </w:pPr>
            <w:r w:rsidRPr="00194A52">
              <w:rPr>
                <w:rFonts w:ascii="Times New Roman" w:hAnsi="Times New Roman" w:cs="Times New Roman"/>
                <w:sz w:val="24"/>
                <w:szCs w:val="24"/>
              </w:rPr>
              <w:t>Piltuvas</w:t>
            </w:r>
          </w:p>
        </w:tc>
        <w:tc>
          <w:tcPr>
            <w:tcW w:w="992" w:type="dxa"/>
          </w:tcPr>
          <w:p w:rsidR="008C55FD" w:rsidRPr="00B42742"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10.</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Piltuvas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11.</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 xml:space="preserve">Spiritinė lemputė  </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12.</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Objektinių stiklelių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Objektiniai stikleliai, matiniai,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14.</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 xml:space="preserve">Dengiamųjų stiklelių komplektas  </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15.</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Plovimo butelis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16.</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Butelinis dozatorių rinkinys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17.</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Buteliukas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18.</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Gintaro spalvos stiklo butelis</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19.</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Reagentų butelis, 250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20.</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Reagentų butelis, 500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21.</w:t>
            </w:r>
          </w:p>
        </w:tc>
        <w:tc>
          <w:tcPr>
            <w:tcW w:w="4394" w:type="dxa"/>
          </w:tcPr>
          <w:p w:rsidR="008C55FD" w:rsidRPr="00194A52" w:rsidRDefault="008C55FD" w:rsidP="008C55FD">
            <w:pPr>
              <w:spacing w:after="0" w:line="240" w:lineRule="auto"/>
              <w:ind w:left="187"/>
              <w:rPr>
                <w:rFonts w:ascii="Times New Roman" w:hAnsi="Times New Roman" w:cs="Times New Roman"/>
                <w:sz w:val="24"/>
                <w:szCs w:val="24"/>
              </w:rPr>
            </w:pPr>
            <w:r w:rsidRPr="00194A52">
              <w:rPr>
                <w:rFonts w:ascii="Times New Roman" w:hAnsi="Times New Roman" w:cs="Times New Roman"/>
                <w:sz w:val="24"/>
                <w:szCs w:val="24"/>
              </w:rPr>
              <w:t>Matavimo kolba, 100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22.</w:t>
            </w:r>
          </w:p>
        </w:tc>
        <w:tc>
          <w:tcPr>
            <w:tcW w:w="4394" w:type="dxa"/>
          </w:tcPr>
          <w:p w:rsidR="008C55FD" w:rsidRPr="00A1011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250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23.</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500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24.</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Matavimo kolba, 1000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25.</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Cheminė stiklinė, 100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30</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8C55FD">
        <w:trPr>
          <w:trHeight w:val="298"/>
        </w:trPr>
        <w:tc>
          <w:tcPr>
            <w:tcW w:w="846" w:type="dxa"/>
          </w:tcPr>
          <w:p w:rsidR="008C55FD" w:rsidRDefault="008C55FD" w:rsidP="00F50FDA">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26.</w:t>
            </w:r>
          </w:p>
        </w:tc>
        <w:tc>
          <w:tcPr>
            <w:tcW w:w="4394" w:type="dxa"/>
          </w:tcPr>
          <w:p w:rsidR="008C55FD" w:rsidRPr="00194A52" w:rsidRDefault="008C55FD" w:rsidP="00F50FDA">
            <w:pPr>
              <w:spacing w:after="0" w:line="240" w:lineRule="auto"/>
              <w:ind w:left="187"/>
              <w:jc w:val="both"/>
              <w:rPr>
                <w:rFonts w:ascii="Times New Roman" w:hAnsi="Times New Roman" w:cs="Times New Roman"/>
                <w:sz w:val="24"/>
                <w:szCs w:val="24"/>
              </w:rPr>
            </w:pPr>
            <w:r w:rsidRPr="00194A52">
              <w:rPr>
                <w:rFonts w:ascii="Times New Roman" w:hAnsi="Times New Roman" w:cs="Times New Roman"/>
                <w:sz w:val="24"/>
                <w:szCs w:val="24"/>
              </w:rPr>
              <w:t>Žemos formos cheminė stiklinė, 600 ml</w:t>
            </w:r>
          </w:p>
        </w:tc>
        <w:tc>
          <w:tcPr>
            <w:tcW w:w="992" w:type="dxa"/>
          </w:tcPr>
          <w:p w:rsidR="008C55FD" w:rsidRDefault="008C55FD"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8C55FD" w:rsidRPr="00B42742" w:rsidRDefault="008C55FD"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color w:val="FF0000"/>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r w:rsidR="008C55FD" w:rsidRPr="009059D3" w:rsidTr="00F50FDA">
        <w:trPr>
          <w:trHeight w:val="298"/>
        </w:trPr>
        <w:tc>
          <w:tcPr>
            <w:tcW w:w="8101" w:type="dxa"/>
            <w:gridSpan w:val="4"/>
          </w:tcPr>
          <w:p w:rsidR="008C55FD" w:rsidRPr="009059D3" w:rsidRDefault="008C55FD"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8C55FD" w:rsidRPr="009059D3" w:rsidRDefault="008C55FD" w:rsidP="00F50FDA">
            <w:pPr>
              <w:spacing w:after="0" w:line="240" w:lineRule="auto"/>
              <w:ind w:firstLine="41"/>
              <w:rPr>
                <w:rFonts w:ascii="Times New Roman" w:eastAsia="Times New Roman" w:hAnsi="Times New Roman" w:cs="Times New Roman"/>
                <w:sz w:val="24"/>
                <w:szCs w:val="24"/>
                <w:lang w:eastAsia="en-US"/>
              </w:rPr>
            </w:pPr>
          </w:p>
        </w:tc>
      </w:tr>
    </w:tbl>
    <w:p w:rsidR="008C55FD" w:rsidRDefault="008C55FD" w:rsidP="008C55F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w:t>
      </w:r>
      <w:r w:rsidRPr="00287D56">
        <w:rPr>
          <w:rFonts w:ascii="Times New Roman" w:hAnsi="Times New Roman" w:cs="Times New Roman"/>
          <w:sz w:val="24"/>
          <w:szCs w:val="24"/>
        </w:rPr>
        <w:lastRenderedPageBreak/>
        <w:t xml:space="preserve">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8C55FD" w:rsidRPr="00287D56" w:rsidRDefault="008C55FD" w:rsidP="008C55FD">
      <w:pPr>
        <w:widowControl w:val="0"/>
        <w:spacing w:after="0"/>
        <w:jc w:val="both"/>
        <w:rPr>
          <w:rStyle w:val="Lentelsuraas2"/>
          <w:bCs/>
          <w:i/>
          <w:iCs/>
          <w:szCs w:val="24"/>
        </w:rPr>
      </w:pPr>
      <w:r w:rsidRPr="00287D56">
        <w:rPr>
          <w:rStyle w:val="Lentelsuraas2"/>
          <w:i/>
          <w:iCs/>
          <w:szCs w:val="24"/>
        </w:rPr>
        <w:t>Pastabos:</w:t>
      </w:r>
    </w:p>
    <w:p w:rsidR="008C55FD" w:rsidRPr="00287D56" w:rsidRDefault="008C55FD" w:rsidP="008C55F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C55FD" w:rsidRPr="00287D56" w:rsidRDefault="008C55FD" w:rsidP="008C55F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8C55FD" w:rsidRDefault="008C55FD" w:rsidP="008C55FD">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C55FD" w:rsidRPr="00287D56" w:rsidRDefault="008C55FD"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ED3B13" w:rsidRDefault="00C5426A" w:rsidP="00ED3B13">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ED3B13" w:rsidRPr="00ED3B13" w:rsidRDefault="00ED3B13" w:rsidP="00ED3B13">
      <w:pPr>
        <w:spacing w:after="0" w:line="240" w:lineRule="auto"/>
        <w:ind w:left="284"/>
        <w:contextualSpacing/>
        <w:jc w:val="both"/>
        <w:rPr>
          <w:rFonts w:ascii="Times New Roman" w:hAnsi="Times New Roman" w:cs="Times New Roman"/>
          <w:sz w:val="24"/>
          <w:szCs w:val="24"/>
        </w:rPr>
      </w:pPr>
      <w:r w:rsidRPr="00ED3B13">
        <w:rPr>
          <w:rFonts w:ascii="Times New Roman" w:hAnsi="Times New Roman" w:cs="Times New Roman"/>
          <w:sz w:val="24"/>
          <w:szCs w:val="24"/>
        </w:rPr>
        <w:t xml:space="preserve">7) </w:t>
      </w:r>
      <w:r w:rsidRPr="00ED3B13">
        <w:rPr>
          <w:rFonts w:ascii="Times New Roman" w:hAnsi="Times New Roman" w:cs="Times New Roman"/>
          <w:b/>
          <w:bCs/>
          <w:sz w:val="24"/>
          <w:szCs w:val="24"/>
          <w:lang w:eastAsia="zh-CN"/>
        </w:rPr>
        <w:t>Patvirtiname, kad mums nėra taikomas pašalinimo pagrindas pagal VPĮ 46 str. 2</w:t>
      </w:r>
      <w:r w:rsidRPr="00ED3B13">
        <w:rPr>
          <w:rFonts w:ascii="Times New Roman" w:hAnsi="Times New Roman" w:cs="Times New Roman"/>
          <w:b/>
          <w:bCs/>
          <w:sz w:val="24"/>
          <w:szCs w:val="24"/>
          <w:vertAlign w:val="superscript"/>
          <w:lang w:eastAsia="zh-CN"/>
        </w:rPr>
        <w:t>1</w:t>
      </w:r>
      <w:r w:rsidRPr="00ED3B13">
        <w:rPr>
          <w:rFonts w:ascii="Times New Roman" w:hAnsi="Times New Roman" w:cs="Times New Roman"/>
          <w:b/>
          <w:bCs/>
          <w:sz w:val="24"/>
          <w:szCs w:val="24"/>
          <w:lang w:eastAsia="zh-CN"/>
        </w:rPr>
        <w:t xml:space="preserve"> d.</w:t>
      </w:r>
    </w:p>
    <w:p w:rsidR="00ED3B13" w:rsidRDefault="00ED3B13" w:rsidP="00C5426A">
      <w:pPr>
        <w:spacing w:after="0" w:line="240" w:lineRule="auto"/>
        <w:ind w:left="284"/>
        <w:contextualSpacing/>
        <w:jc w:val="both"/>
        <w:rPr>
          <w:rFonts w:ascii="Times New Roman" w:hAnsi="Times New Roman" w:cs="Times New Roman"/>
          <w:sz w:val="24"/>
          <w:szCs w:val="24"/>
        </w:rPr>
      </w:pPr>
    </w:p>
    <w:p w:rsidR="00C5426A" w:rsidRDefault="00C5426A" w:rsidP="00C5426A">
      <w:pPr>
        <w:spacing w:after="0" w:line="240" w:lineRule="auto"/>
        <w:ind w:left="284"/>
        <w:contextualSpacing/>
        <w:jc w:val="both"/>
        <w:rPr>
          <w:rFonts w:ascii="Times New Roman" w:hAnsi="Times New Roman" w:cs="Times New Roman"/>
          <w:sz w:val="24"/>
          <w:szCs w:val="24"/>
        </w:rPr>
      </w:pPr>
      <w:bookmarkStart w:id="1" w:name="_GoBack"/>
      <w:bookmarkEnd w:id="1"/>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6E6374"/>
    <w:rsid w:val="00750ED7"/>
    <w:rsid w:val="007B2658"/>
    <w:rsid w:val="0080751F"/>
    <w:rsid w:val="008C55FD"/>
    <w:rsid w:val="008E6B36"/>
    <w:rsid w:val="009059D3"/>
    <w:rsid w:val="00B42742"/>
    <w:rsid w:val="00B9622D"/>
    <w:rsid w:val="00BD0E08"/>
    <w:rsid w:val="00C5426A"/>
    <w:rsid w:val="00CB63B5"/>
    <w:rsid w:val="00CC25AF"/>
    <w:rsid w:val="00D26C64"/>
    <w:rsid w:val="00D46B03"/>
    <w:rsid w:val="00E20218"/>
    <w:rsid w:val="00ED3B13"/>
    <w:rsid w:val="00F52C6D"/>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4044</TotalTime>
  <Pages>6</Pages>
  <Words>7468</Words>
  <Characters>4257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18</cp:revision>
  <cp:lastPrinted>2025-10-06T05:21:00Z</cp:lastPrinted>
  <dcterms:created xsi:type="dcterms:W3CDTF">2025-03-24T07:20:00Z</dcterms:created>
  <dcterms:modified xsi:type="dcterms:W3CDTF">2025-10-06T05:46:00Z</dcterms:modified>
</cp:coreProperties>
</file>